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13709" w14:textId="77777777" w:rsidR="00EE11A6" w:rsidRDefault="00EE11A6" w:rsidP="00EE11A6">
      <w:pPr>
        <w:spacing w:after="0" w:line="360" w:lineRule="atLeast"/>
        <w:rPr>
          <w:lang w:val="en-US"/>
        </w:rPr>
      </w:pPr>
    </w:p>
    <w:p w14:paraId="7D117191" w14:textId="77777777" w:rsidR="002D1D16" w:rsidRPr="00F44D70" w:rsidRDefault="002D1D16" w:rsidP="00EE11A6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СЕМИНАР</w:t>
      </w:r>
    </w:p>
    <w:p w14:paraId="213EBE24" w14:textId="77777777" w:rsidR="002D1D16" w:rsidRPr="00F44D70" w:rsidRDefault="002D1D16" w:rsidP="002D1D16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44D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«44-ФЗ «О контрактной системе в сфере закупок товаров, работ, услуг для обеспечения государственных и муниципальных нужд». Теория и практика применения»</w:t>
      </w:r>
    </w:p>
    <w:p w14:paraId="375966F0" w14:textId="77777777" w:rsidR="00C6694A" w:rsidRDefault="00245170" w:rsidP="00C669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Нижний Новгород</w:t>
      </w:r>
    </w:p>
    <w:p w14:paraId="15F1267C" w14:textId="4B181829" w:rsidR="00C6694A" w:rsidRPr="00C6694A" w:rsidRDefault="00C6694A" w:rsidP="00C669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669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Конгресс-отель «Маринс Парк Отель» </w:t>
      </w:r>
    </w:p>
    <w:p w14:paraId="5F5E1506" w14:textId="7663C8B7" w:rsidR="00C6694A" w:rsidRPr="00C6694A" w:rsidRDefault="00C6694A" w:rsidP="00C669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669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(ул. Советская, д.12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</w:p>
    <w:p w14:paraId="4FD0B39E" w14:textId="77777777" w:rsidR="002D1D16" w:rsidRPr="00315F67" w:rsidRDefault="002D1D16" w:rsidP="00C6694A">
      <w:pPr>
        <w:spacing w:after="0" w:line="36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1"/>
        <w:gridCol w:w="8421"/>
      </w:tblGrid>
      <w:tr w:rsidR="002D1D16" w:rsidRPr="00315F67" w14:paraId="7DE519D5" w14:textId="77777777" w:rsidTr="00A81FD0"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879A87" w14:textId="77777777" w:rsidR="002D1D16" w:rsidRPr="00315F67" w:rsidRDefault="002D1D16" w:rsidP="00A81FD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3FF6A0" w14:textId="77777777" w:rsidR="002D1D16" w:rsidRPr="00315F67" w:rsidRDefault="002D1D16" w:rsidP="00A81FD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 семинара</w:t>
            </w:r>
          </w:p>
        </w:tc>
      </w:tr>
      <w:tr w:rsidR="002D1D16" w:rsidRPr="00315F67" w14:paraId="77484C21" w14:textId="77777777" w:rsidTr="00A81FD0"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1D0C0B" w14:textId="77777777" w:rsidR="002D1D16" w:rsidRPr="00315F67" w:rsidRDefault="002D1D16" w:rsidP="00A81FD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10.00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63F203" w14:textId="77777777" w:rsidR="002D1D16" w:rsidRPr="00315F67" w:rsidRDefault="002D1D16" w:rsidP="00A81FD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F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Регистрация участников семинара</w:t>
            </w:r>
          </w:p>
        </w:tc>
      </w:tr>
      <w:tr w:rsidR="002D1D16" w:rsidRPr="00315F67" w14:paraId="49CA13E8" w14:textId="77777777" w:rsidTr="00A81FD0"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9D9589" w14:textId="77777777" w:rsidR="002D1D16" w:rsidRPr="00315F67" w:rsidRDefault="002D1D16" w:rsidP="00A81FD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 – 11.</w:t>
            </w: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7E72DF" w14:textId="77777777" w:rsidR="002D1D16" w:rsidRPr="00F44D70" w:rsidRDefault="002D1D16" w:rsidP="00A81FD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F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Контрактная система</w:t>
            </w:r>
            <w:r w:rsidRPr="00F44D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(КС)</w:t>
            </w:r>
            <w:r w:rsidRPr="00315F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 РФ: </w:t>
            </w:r>
          </w:p>
          <w:p w14:paraId="2909C781" w14:textId="77777777" w:rsidR="002D1D16" w:rsidRPr="00F44D70" w:rsidRDefault="002D1D16" w:rsidP="00245170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понятия КС, структура закона, сфера действия, субъекты регулирования, информационное обеспечение.</w:t>
            </w:r>
          </w:p>
          <w:p w14:paraId="77376851" w14:textId="77777777" w:rsidR="002D1D16" w:rsidRPr="00F44D70" w:rsidRDefault="002D1D16" w:rsidP="00245170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44-ФЗ с 223-ФЗ, иными законами, регулирующими закупки заказчиков, и подзаконными нормативно-правовыми актами.</w:t>
            </w:r>
          </w:p>
          <w:p w14:paraId="23A9DE11" w14:textId="77777777" w:rsidR="002D1D16" w:rsidRPr="00F44D70" w:rsidRDefault="002D1D16" w:rsidP="00245170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Хронология вступления в силу 44-ФЗ. </w:t>
            </w:r>
          </w:p>
          <w:p w14:paraId="46B908B8" w14:textId="77777777" w:rsidR="002D1D16" w:rsidRPr="00F44D70" w:rsidRDefault="002D1D16" w:rsidP="00245170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Обзор произошедших и готовящихся изменений КС.</w:t>
            </w:r>
          </w:p>
          <w:p w14:paraId="43904CD1" w14:textId="77777777" w:rsidR="002D1D16" w:rsidRPr="00F44D70" w:rsidRDefault="002D1D16" w:rsidP="00A81FD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F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Изменения в </w:t>
            </w:r>
            <w:r w:rsidRPr="00F44D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организации </w:t>
            </w:r>
            <w:r w:rsidRPr="00315F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работ</w:t>
            </w:r>
            <w:r w:rsidRPr="00F44D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ы</w:t>
            </w:r>
            <w:r w:rsidRPr="00315F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заказчика:</w:t>
            </w: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11DFBCD4" w14:textId="77777777" w:rsidR="002D1D16" w:rsidRPr="00F44D70" w:rsidRDefault="002D1D16" w:rsidP="00245170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Контрактный управляющий и контрактная служба, требования к комиссии.</w:t>
            </w:r>
          </w:p>
          <w:p w14:paraId="4F5BCEC2" w14:textId="77777777" w:rsidR="002D1D16" w:rsidRPr="00F44D70" w:rsidRDefault="002D1D16" w:rsidP="00245170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Планирование закупок (новые требования к содержанию планов-графиков, планы закупок, сроки публикации, исключения). Обоснование закупок. Нормирование в сфере закупок. </w:t>
            </w:r>
          </w:p>
          <w:p w14:paraId="1017B5BB" w14:textId="77777777" w:rsidR="002D1D16" w:rsidRDefault="002D1D16" w:rsidP="00245170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Начальная (максимальная) цена контракта (НМЦК) – методы определения НМЦК и их использование.</w:t>
            </w:r>
          </w:p>
          <w:p w14:paraId="78A384D2" w14:textId="77777777" w:rsidR="00245170" w:rsidRPr="00F44D70" w:rsidRDefault="00245170" w:rsidP="0024517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Общие требования к осуществлению закупок в рамках 44-ФЗ</w:t>
            </w:r>
          </w:p>
          <w:p w14:paraId="342B6DD7" w14:textId="77777777" w:rsidR="00245170" w:rsidRPr="00F44D70" w:rsidRDefault="00245170" w:rsidP="00245170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 определения поставщика</w:t>
            </w:r>
          </w:p>
          <w:p w14:paraId="0121AD32" w14:textId="77777777" w:rsidR="00245170" w:rsidRPr="00F44D70" w:rsidRDefault="00245170" w:rsidP="00245170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Извещение и документация о закупке. Требования к описанию предмета закупки («техническому заданию», «ТЗ»). Использование товарных знаков, требования антимонопольного законодательства. Разбор примеров из практики, а также возможных ошибок заказчиков и поставщиков.</w:t>
            </w:r>
          </w:p>
          <w:p w14:paraId="03FE13B6" w14:textId="4AAC1BEE" w:rsidR="00245170" w:rsidRPr="00F44D70" w:rsidRDefault="00245170" w:rsidP="00245170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Единые и дополнительные требования к участникам закупок. Подтверждение участником соответствия данным требованиям, случаи выставления требований заказчиком.</w:t>
            </w:r>
            <w:r w:rsidR="00A81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ПП РФ </w:t>
            </w:r>
            <w:r w:rsidR="00A81FD0" w:rsidRPr="00A81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№99 от 04.02.2015 года</w:t>
            </w:r>
            <w:r w:rsidR="00A81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1FD0" w:rsidRPr="00A81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"Об установлении дополнительных требований к участникам закупки отдельных видов това</w:t>
            </w:r>
            <w:r w:rsidR="00A81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ров, работ, услуг ..."</w:t>
            </w:r>
          </w:p>
          <w:p w14:paraId="4546D79A" w14:textId="77777777" w:rsidR="00245170" w:rsidRPr="00315F67" w:rsidRDefault="00245170" w:rsidP="00245170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Реестры недобросовестных поставщиков (РНП). Основания, процедура  и последствия включения участника в РНП. Примеры из практики ФАС.</w:t>
            </w:r>
          </w:p>
        </w:tc>
      </w:tr>
      <w:tr w:rsidR="002D1D16" w:rsidRPr="00315F67" w14:paraId="2BAD31B7" w14:textId="77777777" w:rsidTr="00A81FD0"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6A8784" w14:textId="77777777" w:rsidR="002D1D16" w:rsidRPr="00315F67" w:rsidRDefault="002D1D16" w:rsidP="00A81FD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11.</w:t>
            </w: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DDC3CB" w14:textId="77777777" w:rsidR="002D1D16" w:rsidRPr="00315F67" w:rsidRDefault="002D1D16" w:rsidP="00A81FD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F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Перерыв</w:t>
            </w:r>
          </w:p>
        </w:tc>
      </w:tr>
      <w:tr w:rsidR="002D1D16" w:rsidRPr="00315F67" w14:paraId="10CF5C3F" w14:textId="77777777" w:rsidTr="00A81FD0"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5913B2" w14:textId="77777777" w:rsidR="002D1D16" w:rsidRPr="00315F67" w:rsidRDefault="002D1D16" w:rsidP="00A81FD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11.</w:t>
            </w: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5561D1" w14:textId="77777777" w:rsidR="00245170" w:rsidRPr="00F44D70" w:rsidRDefault="00245170" w:rsidP="0024517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Общие требования к осуществлению закупок в рамках 44-ФЗ (продолжение)</w:t>
            </w:r>
          </w:p>
          <w:p w14:paraId="289653B6" w14:textId="2733DE3A" w:rsidR="00245170" w:rsidRPr="00A81FD0" w:rsidRDefault="00245170" w:rsidP="00A81FD0">
            <w:pPr>
              <w:pStyle w:val="ab"/>
              <w:numPr>
                <w:ilvl w:val="0"/>
                <w:numId w:val="5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к обеспечению заявки на участие в закупке и к обеспечению исполнения контракта. Безотзывная банковская гарантия.</w:t>
            </w:r>
            <w:r w:rsidR="00A81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1FD0" w:rsidRPr="00A81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 РФ 199 от 6.03.2015г. "О случаях и условиях, при которых в 2015 году заказчик вправе не устанавливать требование обеспечения исполнения контракта ..."</w:t>
            </w:r>
          </w:p>
          <w:p w14:paraId="2A163D38" w14:textId="77777777" w:rsidR="00245170" w:rsidRPr="00F44D70" w:rsidRDefault="00245170" w:rsidP="00245170">
            <w:pPr>
              <w:pStyle w:val="ab"/>
              <w:numPr>
                <w:ilvl w:val="0"/>
                <w:numId w:val="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Антидемпинговые меры. Подтверждение добросовестности поставщиков.</w:t>
            </w:r>
          </w:p>
          <w:p w14:paraId="13047A4F" w14:textId="77777777" w:rsidR="00DF0896" w:rsidRDefault="00245170" w:rsidP="00A81FD0">
            <w:pPr>
              <w:pStyle w:val="ab"/>
              <w:numPr>
                <w:ilvl w:val="0"/>
                <w:numId w:val="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Преимущества для отдельных участников закупок: субъектов малого предпринимательства, социально-ориентированных некоммерческих организаций, учреждений и предприятий уголовно-исправительной системы, организаций инвалидов. </w:t>
            </w:r>
            <w:r w:rsidR="00DF0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ПП РФ </w:t>
            </w:r>
            <w:r w:rsidR="00DF0896" w:rsidRPr="00A81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№238 от 17.03.2015г. "О порядке подготовки отчета об объеме закупок у субъектов малого предпринимательства и социально ориентированных некоммер</w:t>
            </w:r>
            <w:r w:rsidR="00DF0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ческих организаций...".</w:t>
            </w:r>
          </w:p>
          <w:p w14:paraId="0BE12C0B" w14:textId="5550B04D" w:rsidR="00A81FD0" w:rsidRPr="00DF0896" w:rsidRDefault="00245170" w:rsidP="00DF0896">
            <w:pPr>
              <w:pStyle w:val="ab"/>
              <w:numPr>
                <w:ilvl w:val="0"/>
                <w:numId w:val="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Преференции и ограничения в рамках национального режима, в том числе запреты на поставку иностранных товаров.</w:t>
            </w:r>
            <w:r w:rsidR="00DF0896">
              <w:t xml:space="preserve"> </w:t>
            </w:r>
            <w:r w:rsidR="00DF0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 РФ</w:t>
            </w:r>
            <w:r w:rsidR="00DF0896" w:rsidRPr="00DF0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№102 от 05.02.2015г. "Об установлении ограничения допуска отдельных видов медицинских изделий, происходящих из иностраных государств, для целей осуществления закупок для обеспечения государственных</w:t>
            </w:r>
            <w:r w:rsidR="00DF0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муниципальных нужд"</w:t>
            </w:r>
          </w:p>
          <w:p w14:paraId="33F5D2A8" w14:textId="77777777" w:rsidR="00DF0896" w:rsidRDefault="00245170" w:rsidP="00245170">
            <w:pPr>
              <w:pStyle w:val="ab"/>
              <w:numPr>
                <w:ilvl w:val="0"/>
                <w:numId w:val="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Случаи и последствия признания определения поставщик</w:t>
            </w:r>
            <w:r w:rsidR="00DF0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несостоявшимся.</w:t>
            </w:r>
          </w:p>
          <w:p w14:paraId="1D04C3A8" w14:textId="77777777" w:rsidR="00DF0896" w:rsidRDefault="00245170" w:rsidP="00DF0896">
            <w:pPr>
              <w:pStyle w:val="ab"/>
              <w:numPr>
                <w:ilvl w:val="0"/>
                <w:numId w:val="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Согласование заключения контракта с единственным поставщиком.</w:t>
            </w:r>
          </w:p>
          <w:p w14:paraId="5B3A4C06" w14:textId="5AD2C3F2" w:rsidR="002D1D16" w:rsidRPr="00DF0896" w:rsidRDefault="00245170" w:rsidP="00DF0896">
            <w:pPr>
              <w:pStyle w:val="ab"/>
              <w:numPr>
                <w:ilvl w:val="0"/>
                <w:numId w:val="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Переговоры между заказчиком и поставщиком, законные способы взаимодействия.</w:t>
            </w:r>
          </w:p>
          <w:p w14:paraId="668371BF" w14:textId="77777777" w:rsidR="00245170" w:rsidRPr="00F44D70" w:rsidRDefault="00245170" w:rsidP="0024517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F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Заключение</w:t>
            </w:r>
            <w:r w:rsidRPr="00F44D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изменение и расторжение</w:t>
            </w:r>
            <w:r w:rsidRPr="00315F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контракта.</w:t>
            </w:r>
          </w:p>
          <w:p w14:paraId="5BAF97FB" w14:textId="77777777" w:rsidR="00245170" w:rsidRPr="00F44D70" w:rsidRDefault="00245170" w:rsidP="00245170">
            <w:pPr>
              <w:pStyle w:val="ab"/>
              <w:numPr>
                <w:ilvl w:val="0"/>
                <w:numId w:val="6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контракта. Контракты жизненного цикла, типовые контракты и условия.</w:t>
            </w:r>
          </w:p>
          <w:p w14:paraId="53FE4761" w14:textId="36B99B22" w:rsidR="00B826CB" w:rsidRPr="00B826CB" w:rsidRDefault="00245170" w:rsidP="00B826CB">
            <w:pPr>
              <w:pStyle w:val="ab"/>
              <w:numPr>
                <w:ilvl w:val="0"/>
                <w:numId w:val="6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Возможные случаи изменения существенных условий контракта.</w:t>
            </w:r>
            <w:r w:rsidR="00A81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7A667217" w14:textId="5EF28A7D" w:rsidR="00245170" w:rsidRPr="00B826CB" w:rsidRDefault="00B826CB" w:rsidP="00B826CB">
            <w:pPr>
              <w:pStyle w:val="ab"/>
              <w:numPr>
                <w:ilvl w:val="0"/>
                <w:numId w:val="6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ПП РФ №198 от 6.03.2015г. "Об утверждении Правил изменения по соглашению сторон срока исполнения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контракта, и(или )..."</w:t>
            </w:r>
          </w:p>
          <w:p w14:paraId="43B84FC8" w14:textId="77777777" w:rsidR="00A81FD0" w:rsidRDefault="00245170" w:rsidP="00A81FD0">
            <w:pPr>
              <w:pStyle w:val="ab"/>
              <w:numPr>
                <w:ilvl w:val="0"/>
                <w:numId w:val="6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Расторжение контракта: по соглашению сторон, по решению суда, одностороннее. Основания, процедура и последствия одностороннего расторжения.</w:t>
            </w:r>
          </w:p>
          <w:p w14:paraId="01428913" w14:textId="77777777" w:rsidR="00A81FD0" w:rsidRDefault="00245170" w:rsidP="00A81FD0">
            <w:pPr>
              <w:pStyle w:val="ab"/>
              <w:numPr>
                <w:ilvl w:val="0"/>
                <w:numId w:val="6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Отчетность по проведенным закупкам, реестр контрактов.</w:t>
            </w:r>
          </w:p>
          <w:p w14:paraId="28EC6AF1" w14:textId="59772F54" w:rsidR="00A81FD0" w:rsidRPr="00A81FD0" w:rsidRDefault="00A81FD0" w:rsidP="00A81FD0">
            <w:pPr>
              <w:pStyle w:val="ab"/>
              <w:numPr>
                <w:ilvl w:val="0"/>
                <w:numId w:val="6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 РФ</w:t>
            </w:r>
            <w:r w:rsidRPr="00A81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№196 от 5.03.2015г. "О случаях и порядке предоставления заказчиком 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2015 году отсрочки..."</w:t>
            </w:r>
          </w:p>
        </w:tc>
      </w:tr>
      <w:tr w:rsidR="002D1D16" w:rsidRPr="00315F67" w14:paraId="7B86DBAC" w14:textId="77777777" w:rsidTr="00A81FD0"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12954E" w14:textId="789F4E8B" w:rsidR="002D1D16" w:rsidRPr="00315F67" w:rsidRDefault="002D1D16" w:rsidP="00A81FD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– </w:t>
            </w: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F6C8EC" w14:textId="77777777" w:rsidR="002D1D16" w:rsidRPr="00315F67" w:rsidRDefault="002D1D16" w:rsidP="00A81FD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F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Обед</w:t>
            </w:r>
          </w:p>
        </w:tc>
      </w:tr>
      <w:tr w:rsidR="002D1D16" w:rsidRPr="00315F67" w14:paraId="09109308" w14:textId="77777777" w:rsidTr="00A81FD0"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A662CC" w14:textId="77777777" w:rsidR="002D1D16" w:rsidRPr="00315F67" w:rsidRDefault="002D1D16" w:rsidP="00A81FD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– </w:t>
            </w: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291C21" w14:textId="77777777" w:rsidR="00245170" w:rsidRPr="00F44D70" w:rsidRDefault="00245170" w:rsidP="0024517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Закупка у единственного поставщика</w:t>
            </w:r>
          </w:p>
          <w:p w14:paraId="1D28E6BF" w14:textId="77777777" w:rsidR="00245170" w:rsidRPr="00F44D70" w:rsidRDefault="00245170" w:rsidP="00245170">
            <w:pPr>
              <w:pStyle w:val="ab"/>
              <w:numPr>
                <w:ilvl w:val="0"/>
                <w:numId w:val="7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Основания для проведения, ограничение и расчёт объёма закупок до 100 тыс. руб. и до 400 тыс. руб.</w:t>
            </w:r>
          </w:p>
          <w:p w14:paraId="4528EF2C" w14:textId="77777777" w:rsidR="00245170" w:rsidRPr="00F44D70" w:rsidRDefault="00245170" w:rsidP="00245170">
            <w:pPr>
              <w:pStyle w:val="ab"/>
              <w:numPr>
                <w:ilvl w:val="0"/>
                <w:numId w:val="7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Требование обязательного привлечения экспертов, составления отчётов о невозможности и нецелесообразности использования иных способов, согласования с контрольным органом и уведомления контрольного органа.</w:t>
            </w:r>
          </w:p>
          <w:p w14:paraId="4E6C5741" w14:textId="77777777" w:rsidR="00245170" w:rsidRPr="00F44D70" w:rsidRDefault="00245170" w:rsidP="00245170">
            <w:pPr>
              <w:pStyle w:val="ab"/>
              <w:numPr>
                <w:ilvl w:val="0"/>
                <w:numId w:val="7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Особые требования к содержанию и форме контрактов.</w:t>
            </w:r>
          </w:p>
          <w:p w14:paraId="2D5C4483" w14:textId="77777777" w:rsidR="00245170" w:rsidRPr="00F44D70" w:rsidRDefault="00245170" w:rsidP="0024517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Запрос котировок</w:t>
            </w:r>
          </w:p>
          <w:p w14:paraId="47BD1EA5" w14:textId="77777777" w:rsidR="00245170" w:rsidRPr="00F44D70" w:rsidRDefault="00245170" w:rsidP="00245170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44D70">
              <w:rPr>
                <w:rFonts w:ascii="Times New Roman" w:eastAsia="Times New Roman" w:hAnsi="Times New Roman" w:cs="Times New Roman"/>
                <w:bCs/>
                <w:iCs/>
              </w:rPr>
              <w:t>Основания для проведения. Особые случаи проведения запроса котировок.</w:t>
            </w:r>
          </w:p>
          <w:p w14:paraId="3D4D7D9A" w14:textId="77777777" w:rsidR="00245170" w:rsidRPr="00F44D70" w:rsidRDefault="00245170" w:rsidP="00245170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44D70">
              <w:rPr>
                <w:rFonts w:ascii="Times New Roman" w:eastAsia="Times New Roman" w:hAnsi="Times New Roman" w:cs="Times New Roman"/>
                <w:bCs/>
                <w:iCs/>
              </w:rPr>
              <w:lastRenderedPageBreak/>
              <w:t>Извещение и документация.</w:t>
            </w:r>
          </w:p>
          <w:p w14:paraId="60D858BB" w14:textId="77777777" w:rsidR="00245170" w:rsidRPr="00F44D70" w:rsidRDefault="00245170" w:rsidP="00245170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44D70">
              <w:rPr>
                <w:rFonts w:ascii="Times New Roman" w:eastAsia="Times New Roman" w:hAnsi="Times New Roman" w:cs="Times New Roman"/>
                <w:bCs/>
                <w:iCs/>
              </w:rPr>
              <w:t>Правила подготовки и подачи заявок. Требования к форме и составу заявки. Разбор примеров из практики и ошибок поставщиков.</w:t>
            </w:r>
          </w:p>
          <w:p w14:paraId="66D0EB54" w14:textId="77777777" w:rsidR="00245170" w:rsidRPr="00F44D70" w:rsidRDefault="00245170" w:rsidP="00245170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44D70">
              <w:rPr>
                <w:rFonts w:ascii="Times New Roman" w:eastAsia="Times New Roman" w:hAnsi="Times New Roman" w:cs="Times New Roman"/>
                <w:bCs/>
                <w:iCs/>
              </w:rPr>
              <w:t>Рассмотрение заявок.</w:t>
            </w:r>
          </w:p>
          <w:p w14:paraId="77E0D6D8" w14:textId="77777777" w:rsidR="002D1D16" w:rsidRDefault="00245170" w:rsidP="00245170">
            <w:pPr>
              <w:pStyle w:val="ab"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44D70">
              <w:rPr>
                <w:rFonts w:ascii="Times New Roman" w:eastAsia="Times New Roman" w:hAnsi="Times New Roman" w:cs="Times New Roman"/>
                <w:bCs/>
                <w:iCs/>
              </w:rPr>
              <w:t>Заключение контракта. Признание запроса котировок несостоявшимся.</w:t>
            </w:r>
          </w:p>
          <w:p w14:paraId="079F1ACD" w14:textId="77777777" w:rsidR="00245170" w:rsidRPr="00F44D70" w:rsidRDefault="00245170" w:rsidP="0024517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Электронный аукцион.</w:t>
            </w:r>
          </w:p>
          <w:p w14:paraId="7DD3E789" w14:textId="77777777" w:rsidR="00245170" w:rsidRPr="00F44D70" w:rsidRDefault="00245170" w:rsidP="00245170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44D70">
              <w:rPr>
                <w:rFonts w:ascii="Times New Roman" w:eastAsia="Times New Roman" w:hAnsi="Times New Roman" w:cs="Times New Roman"/>
                <w:bCs/>
                <w:iCs/>
              </w:rPr>
              <w:t>Основания для проведения. «Аукционный перечень»</w:t>
            </w:r>
          </w:p>
          <w:p w14:paraId="45667465" w14:textId="77777777" w:rsidR="00245170" w:rsidRPr="00F44D70" w:rsidRDefault="00245170" w:rsidP="00245170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44D70">
              <w:rPr>
                <w:rFonts w:ascii="Times New Roman" w:eastAsia="Times New Roman" w:hAnsi="Times New Roman" w:cs="Times New Roman"/>
                <w:bCs/>
                <w:iCs/>
              </w:rPr>
              <w:t>Электронные торговые площадки. Использование ЭЦП, документооборот.</w:t>
            </w:r>
          </w:p>
          <w:p w14:paraId="068C29D3" w14:textId="77777777" w:rsidR="00245170" w:rsidRPr="00F44D70" w:rsidRDefault="00245170" w:rsidP="00245170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44D70">
              <w:rPr>
                <w:rFonts w:ascii="Times New Roman" w:eastAsia="Times New Roman" w:hAnsi="Times New Roman" w:cs="Times New Roman"/>
                <w:bCs/>
                <w:iCs/>
              </w:rPr>
              <w:t xml:space="preserve">Извещение и документация. </w:t>
            </w:r>
          </w:p>
          <w:p w14:paraId="4A2D430B" w14:textId="77777777" w:rsidR="00245170" w:rsidRPr="00F44D70" w:rsidRDefault="00245170" w:rsidP="00245170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44D70">
              <w:rPr>
                <w:rFonts w:ascii="Times New Roman" w:eastAsia="Times New Roman" w:hAnsi="Times New Roman" w:cs="Times New Roman"/>
                <w:bCs/>
                <w:iCs/>
              </w:rPr>
              <w:t xml:space="preserve">Аккредитация поставщика на ЭТП, требования к документам. </w:t>
            </w:r>
          </w:p>
          <w:p w14:paraId="4571CA19" w14:textId="77777777" w:rsidR="00245170" w:rsidRPr="00F44D70" w:rsidRDefault="00245170" w:rsidP="00245170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44D70">
              <w:rPr>
                <w:rFonts w:ascii="Times New Roman" w:eastAsia="Times New Roman" w:hAnsi="Times New Roman" w:cs="Times New Roman"/>
                <w:bCs/>
                <w:iCs/>
              </w:rPr>
              <w:t>Правила подачи заявок. Требования к составу заявки (первая и вторая части). Разбор примеров из практики и ошибок поставщиков.</w:t>
            </w:r>
          </w:p>
          <w:p w14:paraId="3962F766" w14:textId="77777777" w:rsidR="00245170" w:rsidRPr="00F44D70" w:rsidRDefault="00245170" w:rsidP="00245170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44D70">
              <w:rPr>
                <w:rFonts w:ascii="Times New Roman" w:eastAsia="Times New Roman" w:hAnsi="Times New Roman" w:cs="Times New Roman"/>
                <w:bCs/>
                <w:iCs/>
              </w:rPr>
              <w:t xml:space="preserve">Рассмотрение первых частей заявок. </w:t>
            </w:r>
          </w:p>
          <w:p w14:paraId="24B9E77D" w14:textId="77777777" w:rsidR="00245170" w:rsidRPr="00F44D70" w:rsidRDefault="00245170" w:rsidP="00245170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44D70">
              <w:rPr>
                <w:rFonts w:ascii="Times New Roman" w:eastAsia="Times New Roman" w:hAnsi="Times New Roman" w:cs="Times New Roman"/>
                <w:bCs/>
                <w:iCs/>
              </w:rPr>
              <w:t xml:space="preserve">Торги. Алгоритм проведения электронного аукциона на площадке. Отличия ЭТП в организации аукционного зала. </w:t>
            </w:r>
          </w:p>
          <w:p w14:paraId="0AF25B50" w14:textId="77777777" w:rsidR="00245170" w:rsidRDefault="00245170" w:rsidP="00245170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44D70">
              <w:rPr>
                <w:rFonts w:ascii="Times New Roman" w:eastAsia="Times New Roman" w:hAnsi="Times New Roman" w:cs="Times New Roman"/>
                <w:bCs/>
                <w:iCs/>
              </w:rPr>
              <w:t>Рассмотрение вторых частей заявок.</w:t>
            </w:r>
          </w:p>
          <w:p w14:paraId="0EA5C8AF" w14:textId="77777777" w:rsidR="00245170" w:rsidRPr="00245170" w:rsidRDefault="00245170" w:rsidP="00245170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245170">
              <w:rPr>
                <w:rFonts w:ascii="Times New Roman" w:eastAsia="Times New Roman" w:hAnsi="Times New Roman" w:cs="Times New Roman"/>
                <w:bCs/>
                <w:iCs/>
              </w:rPr>
              <w:t>Заключение контракта. Признание электронного аукциона несостоявшимся.</w:t>
            </w:r>
          </w:p>
        </w:tc>
      </w:tr>
      <w:tr w:rsidR="002D1D16" w:rsidRPr="00315F67" w14:paraId="149CD762" w14:textId="77777777" w:rsidTr="00A81FD0"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E548E3" w14:textId="77777777" w:rsidR="002D1D16" w:rsidRPr="00315F67" w:rsidRDefault="002D1D16" w:rsidP="00A81FD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2A0209" w14:textId="77777777" w:rsidR="002D1D16" w:rsidRPr="00315F67" w:rsidRDefault="002D1D16" w:rsidP="00A81FD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F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Перерыв</w:t>
            </w:r>
          </w:p>
        </w:tc>
      </w:tr>
      <w:tr w:rsidR="002D1D16" w:rsidRPr="00315F67" w14:paraId="5DF26E52" w14:textId="77777777" w:rsidTr="00A81FD0"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FF8259" w14:textId="77777777" w:rsidR="002D1D16" w:rsidRPr="00315F67" w:rsidRDefault="002D1D16" w:rsidP="00A81FD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386F90" w14:textId="77777777" w:rsidR="00245170" w:rsidRPr="00F44D70" w:rsidRDefault="00245170" w:rsidP="0024517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Открытый конкурс.</w:t>
            </w:r>
          </w:p>
          <w:p w14:paraId="581CE258" w14:textId="77777777" w:rsidR="00245170" w:rsidRPr="00F44D70" w:rsidRDefault="00245170" w:rsidP="00245170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44D70">
              <w:rPr>
                <w:rFonts w:ascii="Times New Roman" w:eastAsia="Times New Roman" w:hAnsi="Times New Roman" w:cs="Times New Roman"/>
                <w:bCs/>
                <w:iCs/>
              </w:rPr>
              <w:t>Основания для проведения и особенности процедуры.</w:t>
            </w:r>
          </w:p>
          <w:p w14:paraId="67242D8C" w14:textId="77777777" w:rsidR="00245170" w:rsidRPr="00F44D70" w:rsidRDefault="00245170" w:rsidP="00245170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44D70">
              <w:rPr>
                <w:rFonts w:ascii="Times New Roman" w:eastAsia="Times New Roman" w:hAnsi="Times New Roman" w:cs="Times New Roman"/>
                <w:bCs/>
                <w:iCs/>
              </w:rPr>
              <w:t>Извещение и документация. Критерии оценки заявок.</w:t>
            </w:r>
          </w:p>
          <w:p w14:paraId="71F43D0E" w14:textId="77777777" w:rsidR="00245170" w:rsidRPr="00F44D70" w:rsidRDefault="00245170" w:rsidP="00245170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44D70">
              <w:rPr>
                <w:rFonts w:ascii="Times New Roman" w:eastAsia="Times New Roman" w:hAnsi="Times New Roman" w:cs="Times New Roman"/>
                <w:bCs/>
                <w:iCs/>
              </w:rPr>
              <w:t>Правила подачи конкурсных заявок. Требования к составу заявки. Разбор примеров из практики и ошибок поставщиков.</w:t>
            </w:r>
          </w:p>
          <w:p w14:paraId="41D74330" w14:textId="77777777" w:rsidR="00245170" w:rsidRPr="00F44D70" w:rsidRDefault="00245170" w:rsidP="00245170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44D70">
              <w:rPr>
                <w:rFonts w:ascii="Times New Roman" w:eastAsia="Times New Roman" w:hAnsi="Times New Roman" w:cs="Times New Roman"/>
                <w:bCs/>
                <w:iCs/>
              </w:rPr>
              <w:t xml:space="preserve">Рассмотрение и оценка заявок.  Пример оценки заявки по критериям. </w:t>
            </w:r>
          </w:p>
          <w:p w14:paraId="7A396113" w14:textId="77777777" w:rsidR="00245170" w:rsidRPr="00F44D70" w:rsidRDefault="00245170" w:rsidP="00245170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44D70">
              <w:rPr>
                <w:rFonts w:ascii="Times New Roman" w:eastAsia="Times New Roman" w:hAnsi="Times New Roman" w:cs="Times New Roman"/>
                <w:bCs/>
                <w:iCs/>
              </w:rPr>
              <w:t>Заключение контракта. Признание конкурса несостоявшимся.</w:t>
            </w:r>
          </w:p>
          <w:p w14:paraId="064E118A" w14:textId="77777777" w:rsidR="00245170" w:rsidRPr="00F44D70" w:rsidRDefault="00245170" w:rsidP="0024517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44D70">
              <w:rPr>
                <w:rFonts w:ascii="Times New Roman" w:eastAsia="Times New Roman" w:hAnsi="Times New Roman" w:cs="Times New Roman"/>
                <w:b/>
                <w:bCs/>
                <w:iCs/>
              </w:rPr>
              <w:t>Конкурс с ограниченным участием и Двухэтапный конкурс.</w:t>
            </w:r>
          </w:p>
          <w:p w14:paraId="7C038384" w14:textId="77777777" w:rsidR="00245170" w:rsidRPr="00245170" w:rsidRDefault="00245170" w:rsidP="00245170">
            <w:pPr>
              <w:pStyle w:val="ab"/>
              <w:numPr>
                <w:ilvl w:val="0"/>
                <w:numId w:val="9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Основания для проведения. </w:t>
            </w:r>
          </w:p>
          <w:p w14:paraId="2DD95B7C" w14:textId="77777777" w:rsidR="00245170" w:rsidRPr="00245170" w:rsidRDefault="00245170" w:rsidP="00245170">
            <w:pPr>
              <w:pStyle w:val="ab"/>
              <w:numPr>
                <w:ilvl w:val="0"/>
                <w:numId w:val="9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45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проведения.</w:t>
            </w:r>
          </w:p>
          <w:p w14:paraId="069779B2" w14:textId="77777777" w:rsidR="00245170" w:rsidRPr="00F44D70" w:rsidRDefault="00245170" w:rsidP="0024517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Запрос предложений</w:t>
            </w:r>
          </w:p>
          <w:p w14:paraId="7C244660" w14:textId="77777777" w:rsidR="00245170" w:rsidRPr="00F44D70" w:rsidRDefault="00245170" w:rsidP="00245170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44D70">
              <w:rPr>
                <w:rFonts w:ascii="Times New Roman" w:eastAsia="Times New Roman" w:hAnsi="Times New Roman" w:cs="Times New Roman"/>
                <w:bCs/>
                <w:iCs/>
              </w:rPr>
              <w:t>Основания для проведения и особенности процедуры.</w:t>
            </w:r>
          </w:p>
          <w:p w14:paraId="16ACD13B" w14:textId="77777777" w:rsidR="00245170" w:rsidRPr="00F44D70" w:rsidRDefault="00245170" w:rsidP="00245170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44D70">
              <w:rPr>
                <w:rFonts w:ascii="Times New Roman" w:eastAsia="Times New Roman" w:hAnsi="Times New Roman" w:cs="Times New Roman"/>
                <w:bCs/>
                <w:iCs/>
              </w:rPr>
              <w:t>Извещение и документация. Критерии оценки заявок.</w:t>
            </w:r>
          </w:p>
          <w:p w14:paraId="7EE37DC0" w14:textId="77777777" w:rsidR="00245170" w:rsidRPr="00F44D70" w:rsidRDefault="00245170" w:rsidP="00245170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44D70">
              <w:rPr>
                <w:rFonts w:ascii="Times New Roman" w:eastAsia="Times New Roman" w:hAnsi="Times New Roman" w:cs="Times New Roman"/>
                <w:bCs/>
                <w:iCs/>
              </w:rPr>
              <w:t xml:space="preserve">Правила подачи заявок и окончательных предложений. Выставление требований к форме и составу заявки. </w:t>
            </w:r>
          </w:p>
          <w:p w14:paraId="785C2D3A" w14:textId="77777777" w:rsidR="00245170" w:rsidRPr="00F44D70" w:rsidRDefault="00245170" w:rsidP="00245170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bCs/>
                <w:iCs/>
              </w:rPr>
              <w:t xml:space="preserve">Заключение контракта. </w:t>
            </w:r>
          </w:p>
          <w:p w14:paraId="033FFB4A" w14:textId="77777777" w:rsidR="00245170" w:rsidRPr="00F44D70" w:rsidRDefault="00245170" w:rsidP="00245170">
            <w:pPr>
              <w:pStyle w:val="ab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14:paraId="48980B0B" w14:textId="77777777" w:rsidR="00245170" w:rsidRPr="00F44D70" w:rsidRDefault="00245170" w:rsidP="00245170">
            <w:pPr>
              <w:pStyle w:val="ab"/>
              <w:spacing w:after="6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44D70">
              <w:rPr>
                <w:rFonts w:ascii="Times New Roman" w:eastAsia="Times New Roman" w:hAnsi="Times New Roman" w:cs="Times New Roman"/>
                <w:b/>
                <w:bCs/>
                <w:iCs/>
              </w:rPr>
              <w:t>Обжалование и контроль. Ответственность за нарушения</w:t>
            </w:r>
          </w:p>
          <w:p w14:paraId="0BEC7194" w14:textId="77777777" w:rsidR="00245170" w:rsidRDefault="00245170" w:rsidP="00245170">
            <w:pPr>
              <w:pStyle w:val="ab"/>
              <w:numPr>
                <w:ilvl w:val="0"/>
                <w:numId w:val="10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Контрольные органы.</w:t>
            </w:r>
          </w:p>
          <w:p w14:paraId="08CDF750" w14:textId="77777777" w:rsidR="00245170" w:rsidRDefault="00245170" w:rsidP="00245170">
            <w:pPr>
              <w:pStyle w:val="ab"/>
              <w:numPr>
                <w:ilvl w:val="0"/>
                <w:numId w:val="10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Подача жалобы (требования к срокам, фо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рме, составу и способу подачи).</w:t>
            </w:r>
          </w:p>
          <w:p w14:paraId="6095628C" w14:textId="77777777" w:rsidR="00245170" w:rsidRPr="00245170" w:rsidRDefault="00245170" w:rsidP="00245170">
            <w:pPr>
              <w:pStyle w:val="ab"/>
              <w:numPr>
                <w:ilvl w:val="0"/>
                <w:numId w:val="10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 рассмотрения жалобы в ФАС.</w:t>
            </w:r>
          </w:p>
        </w:tc>
      </w:tr>
      <w:tr w:rsidR="002D1D16" w:rsidRPr="00F44D70" w14:paraId="2370AC16" w14:textId="77777777" w:rsidTr="00A81FD0"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7F3B59" w14:textId="77777777" w:rsidR="002D1D16" w:rsidRPr="00F44D70" w:rsidRDefault="002D1D16" w:rsidP="00A81FD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17.00 – 17.30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148CF8" w14:textId="77777777" w:rsidR="002D1D16" w:rsidRPr="00F44D70" w:rsidRDefault="002D1D16" w:rsidP="00A81FD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«Круглый стол» (ответы на вопросы).</w:t>
            </w:r>
          </w:p>
        </w:tc>
      </w:tr>
    </w:tbl>
    <w:p w14:paraId="34867EFE" w14:textId="77777777" w:rsidR="00FD7E73" w:rsidRDefault="002D1D16" w:rsidP="00245170">
      <w:pPr>
        <w:spacing w:after="0" w:line="360" w:lineRule="atLeast"/>
        <w:jc w:val="center"/>
      </w:pPr>
      <w:r w:rsidRPr="00315F6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p w14:paraId="26C29630" w14:textId="77777777" w:rsidR="00AC6CAB" w:rsidRPr="00AD43DF" w:rsidRDefault="00AC6CAB" w:rsidP="00AC6C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1B23"/>
          <w:sz w:val="28"/>
          <w:szCs w:val="28"/>
          <w:bdr w:val="none" w:sz="0" w:space="0" w:color="auto" w:frame="1"/>
          <w:lang w:eastAsia="ru-RU"/>
        </w:rPr>
      </w:pPr>
      <w:r w:rsidRPr="00AD43DF">
        <w:rPr>
          <w:rFonts w:ascii="Times New Roman" w:eastAsia="Times New Roman" w:hAnsi="Times New Roman" w:cs="Times New Roman"/>
          <w:b/>
          <w:color w:val="221B23"/>
          <w:sz w:val="28"/>
          <w:szCs w:val="28"/>
          <w:bdr w:val="none" w:sz="0" w:space="0" w:color="auto" w:frame="1"/>
          <w:lang w:eastAsia="ru-RU"/>
        </w:rPr>
        <w:t>Условия участия</w:t>
      </w:r>
      <w:r>
        <w:rPr>
          <w:rFonts w:ascii="Times New Roman" w:eastAsia="Times New Roman" w:hAnsi="Times New Roman" w:cs="Times New Roman"/>
          <w:b/>
          <w:color w:val="221B23"/>
          <w:sz w:val="28"/>
          <w:szCs w:val="28"/>
          <w:bdr w:val="none" w:sz="0" w:space="0" w:color="auto" w:frame="1"/>
          <w:lang w:eastAsia="ru-RU"/>
        </w:rPr>
        <w:t>:</w:t>
      </w:r>
    </w:p>
    <w:p w14:paraId="6E26C7AA" w14:textId="77777777" w:rsidR="00F277CF" w:rsidRDefault="00AC6CAB" w:rsidP="00245170">
      <w:pPr>
        <w:pStyle w:val="2"/>
        <w:spacing w:before="0" w:beforeAutospacing="0" w:after="0" w:afterAutospacing="0"/>
        <w:textAlignment w:val="baseline"/>
        <w:rPr>
          <w:b w:val="0"/>
          <w:color w:val="221B23"/>
          <w:sz w:val="24"/>
          <w:szCs w:val="24"/>
          <w:bdr w:val="none" w:sz="0" w:space="0" w:color="auto" w:frame="1"/>
        </w:rPr>
      </w:pPr>
      <w:r w:rsidRPr="00C8744B">
        <w:rPr>
          <w:b w:val="0"/>
          <w:color w:val="221B23"/>
          <w:sz w:val="24"/>
          <w:szCs w:val="24"/>
          <w:bdr w:val="none" w:sz="0" w:space="0" w:color="auto" w:frame="1"/>
        </w:rPr>
        <w:t>Место проведения: г. Нижний Новгород, Конгресс-отель </w:t>
      </w:r>
      <w:r w:rsidRPr="00C8744B">
        <w:rPr>
          <w:b w:val="0"/>
          <w:bCs w:val="0"/>
          <w:color w:val="221B23"/>
          <w:sz w:val="24"/>
          <w:szCs w:val="24"/>
        </w:rPr>
        <w:t>«</w:t>
      </w:r>
      <w:r w:rsidRPr="00C8744B">
        <w:rPr>
          <w:b w:val="0"/>
          <w:color w:val="221B23"/>
          <w:sz w:val="24"/>
          <w:szCs w:val="24"/>
          <w:bdr w:val="none" w:sz="0" w:space="0" w:color="auto" w:frame="1"/>
        </w:rPr>
        <w:t>Маринс Парк Отель</w:t>
      </w:r>
      <w:r w:rsidRPr="00C8744B">
        <w:rPr>
          <w:b w:val="0"/>
          <w:bCs w:val="0"/>
          <w:color w:val="221B23"/>
          <w:sz w:val="24"/>
          <w:szCs w:val="24"/>
        </w:rPr>
        <w:t>»</w:t>
      </w:r>
      <w:r w:rsidR="00245170" w:rsidRPr="00C8744B">
        <w:rPr>
          <w:b w:val="0"/>
          <w:color w:val="221B23"/>
          <w:sz w:val="24"/>
          <w:szCs w:val="24"/>
          <w:bdr w:val="none" w:sz="0" w:space="0" w:color="auto" w:frame="1"/>
        </w:rPr>
        <w:t xml:space="preserve"> </w:t>
      </w:r>
    </w:p>
    <w:p w14:paraId="120886F5" w14:textId="60C6BED0" w:rsidR="00AC6CAB" w:rsidRPr="00245170" w:rsidRDefault="00245170" w:rsidP="00245170">
      <w:pPr>
        <w:pStyle w:val="2"/>
        <w:spacing w:before="0" w:beforeAutospacing="0" w:after="0" w:afterAutospacing="0"/>
        <w:textAlignment w:val="baseline"/>
        <w:rPr>
          <w:b w:val="0"/>
          <w:bCs w:val="0"/>
          <w:color w:val="221B23"/>
          <w:sz w:val="24"/>
          <w:szCs w:val="24"/>
        </w:rPr>
      </w:pPr>
      <w:r>
        <w:rPr>
          <w:b w:val="0"/>
          <w:color w:val="221B23"/>
          <w:sz w:val="24"/>
          <w:szCs w:val="24"/>
          <w:bdr w:val="none" w:sz="0" w:space="0" w:color="auto" w:frame="1"/>
        </w:rPr>
        <w:t>(ул. Советская, д.12</w:t>
      </w:r>
      <w:r w:rsidR="00AC6CAB" w:rsidRPr="00C8744B">
        <w:rPr>
          <w:b w:val="0"/>
          <w:color w:val="221B23"/>
          <w:sz w:val="24"/>
          <w:szCs w:val="24"/>
          <w:bdr w:val="none" w:sz="0" w:space="0" w:color="auto" w:frame="1"/>
        </w:rPr>
        <w:t>)</w:t>
      </w:r>
    </w:p>
    <w:p w14:paraId="6C2E1E79" w14:textId="77777777" w:rsidR="00AC6CAB" w:rsidRPr="007B6725" w:rsidRDefault="00AC6CAB" w:rsidP="00AC6C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</w:pPr>
      <w:r w:rsidRPr="007B6725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Время проведения</w:t>
      </w:r>
      <w:r w:rsidR="00245170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: 09.45 – 17.30</w:t>
      </w:r>
    </w:p>
    <w:p w14:paraId="071244AB" w14:textId="77777777" w:rsidR="00F277CF" w:rsidRDefault="00AC6CAB" w:rsidP="00AC6C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</w:pPr>
      <w:r w:rsidRPr="007B6725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Стоимость участия</w:t>
      </w:r>
      <w:r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:</w:t>
      </w:r>
      <w:r w:rsidR="00F277CF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7000 рублей.</w:t>
      </w:r>
    </w:p>
    <w:p w14:paraId="4053EE02" w14:textId="62E10918" w:rsidR="00AC6CAB" w:rsidRPr="00245170" w:rsidRDefault="00F277CF" w:rsidP="00AC6C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</w:pPr>
      <w:r w:rsidRPr="00F277CF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При участии от одной организации 2-х и более сотрудников: 5500 руб./участник.</w:t>
      </w:r>
    </w:p>
    <w:p w14:paraId="6F739DF6" w14:textId="77777777" w:rsidR="00AC6CAB" w:rsidRDefault="00AC6CAB" w:rsidP="00AC6C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</w:pPr>
      <w:bookmarkStart w:id="0" w:name="_GoBack"/>
      <w:bookmarkEnd w:id="0"/>
      <w:r w:rsidRPr="007B6725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В стоимость семинара также включены:</w:t>
      </w:r>
    </w:p>
    <w:p w14:paraId="417FE991" w14:textId="77777777" w:rsidR="00AC6CAB" w:rsidRPr="00C73D85" w:rsidRDefault="00AC6CAB" w:rsidP="00AC6CAB">
      <w:pPr>
        <w:pStyle w:val="ab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</w:pPr>
      <w:r w:rsidRPr="00C73D85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раздаточные материалы</w:t>
      </w:r>
      <w:r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ab/>
      </w:r>
    </w:p>
    <w:p w14:paraId="63303B9C" w14:textId="77777777" w:rsidR="00AC6CAB" w:rsidRPr="00AC6CAB" w:rsidRDefault="00AC6CAB" w:rsidP="00AC6CAB">
      <w:pPr>
        <w:pStyle w:val="ab"/>
        <w:numPr>
          <w:ilvl w:val="0"/>
          <w:numId w:val="11"/>
        </w:numPr>
        <w:spacing w:after="0" w:line="240" w:lineRule="auto"/>
        <w:textAlignment w:val="baseline"/>
      </w:pPr>
      <w:r w:rsidRPr="00AC6CAB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кофе-брейки и обеды</w:t>
      </w:r>
    </w:p>
    <w:p w14:paraId="4C6BCB01" w14:textId="77777777" w:rsidR="00AC6CAB" w:rsidRPr="00AC6CAB" w:rsidRDefault="00AC6CAB" w:rsidP="00AC6CAB">
      <w:pPr>
        <w:pStyle w:val="ab"/>
        <w:numPr>
          <w:ilvl w:val="0"/>
          <w:numId w:val="11"/>
        </w:numPr>
        <w:spacing w:after="0" w:line="240" w:lineRule="auto"/>
        <w:textAlignment w:val="baseline"/>
      </w:pPr>
      <w:r w:rsidRPr="00AC6CAB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сертификат</w:t>
      </w:r>
    </w:p>
    <w:sectPr w:rsidR="00AC6CAB" w:rsidRPr="00AC6CAB" w:rsidSect="00FE47A6">
      <w:headerReference w:type="default" r:id="rId8"/>
      <w:footerReference w:type="default" r:id="rId9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CEA77" w14:textId="77777777" w:rsidR="00A81FD0" w:rsidRDefault="00A81FD0" w:rsidP="00BD74D2">
      <w:pPr>
        <w:spacing w:after="0" w:line="240" w:lineRule="auto"/>
      </w:pPr>
      <w:r>
        <w:separator/>
      </w:r>
    </w:p>
  </w:endnote>
  <w:endnote w:type="continuationSeparator" w:id="0">
    <w:p w14:paraId="24F372C8" w14:textId="77777777" w:rsidR="00A81FD0" w:rsidRDefault="00A81FD0" w:rsidP="00BD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50CC7" w14:textId="77777777" w:rsidR="00A81FD0" w:rsidRDefault="00A81FD0">
    <w:pPr>
      <w:pStyle w:val="a5"/>
    </w:pP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B6BE43" wp14:editId="18ADE96F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3777F567" w14:textId="77777777" w:rsidR="00A81FD0" w:rsidRPr="00483622" w:rsidRDefault="00A81FD0" w:rsidP="00483622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100E325C" w14:textId="77777777" w:rsidR="00A81FD0" w:rsidRPr="00483622" w:rsidRDefault="00D206A5" w:rsidP="00483622">
    <w:pPr>
      <w:pStyle w:val="a5"/>
      <w:jc w:val="center"/>
    </w:pPr>
    <w:hyperlink r:id="rId1" w:history="1">
      <w:r w:rsidR="00A81FD0" w:rsidRPr="00483622">
        <w:rPr>
          <w:rStyle w:val="a9"/>
          <w:rFonts w:ascii="Franklin Gothic Book" w:hAnsi="Franklin Gothic Book"/>
          <w:lang w:val="en-US"/>
        </w:rPr>
        <w:t>www</w:t>
      </w:r>
      <w:r w:rsidR="00A81FD0" w:rsidRPr="00483622">
        <w:rPr>
          <w:rStyle w:val="a9"/>
          <w:rFonts w:ascii="Franklin Gothic Book" w:hAnsi="Franklin Gothic Book"/>
        </w:rPr>
        <w:t>.</w:t>
      </w:r>
      <w:r w:rsidR="00A81FD0" w:rsidRPr="00483622">
        <w:rPr>
          <w:rStyle w:val="a9"/>
          <w:rFonts w:ascii="Franklin Gothic Book" w:hAnsi="Franklin Gothic Book"/>
          <w:lang w:val="en-US"/>
        </w:rPr>
        <w:t>formula</w:t>
      </w:r>
      <w:r w:rsidR="00A81FD0" w:rsidRPr="00483622">
        <w:rPr>
          <w:rStyle w:val="a9"/>
          <w:rFonts w:ascii="Franklin Gothic Book" w:hAnsi="Franklin Gothic Book"/>
        </w:rPr>
        <w:t>-</w:t>
      </w:r>
      <w:r w:rsidR="00A81FD0" w:rsidRPr="00483622">
        <w:rPr>
          <w:rStyle w:val="a9"/>
          <w:rFonts w:ascii="Franklin Gothic Book" w:hAnsi="Franklin Gothic Book"/>
          <w:lang w:val="en-US"/>
        </w:rPr>
        <w:t>zakupok</w:t>
      </w:r>
      <w:r w:rsidR="00A81FD0" w:rsidRPr="00483622">
        <w:rPr>
          <w:rStyle w:val="a9"/>
          <w:rFonts w:ascii="Franklin Gothic Book" w:hAnsi="Franklin Gothic Book"/>
        </w:rPr>
        <w:t>.</w:t>
      </w:r>
      <w:r w:rsidR="00A81FD0" w:rsidRPr="00483622">
        <w:rPr>
          <w:rStyle w:val="a9"/>
          <w:rFonts w:ascii="Franklin Gothic Book" w:hAnsi="Franklin Gothic Book"/>
          <w:lang w:val="en-US"/>
        </w:rPr>
        <w:t>com</w:t>
      </w:r>
    </w:hyperlink>
    <w:r w:rsidR="00A81FD0" w:rsidRPr="00483622">
      <w:rPr>
        <w:rFonts w:ascii="Franklin Gothic Book" w:hAnsi="Franklin Gothic Book"/>
      </w:rPr>
      <w:t xml:space="preserve">      /    +7(831)283-53-44    /     </w:t>
    </w:r>
    <w:r w:rsidR="00A81FD0" w:rsidRPr="00483622">
      <w:rPr>
        <w:rFonts w:ascii="Franklin Gothic Book" w:hAnsi="Franklin Gothic Book"/>
        <w:lang w:val="en-US"/>
      </w:rPr>
      <w:t>formulazakupok</w:t>
    </w:r>
    <w:r w:rsidR="00A81FD0" w:rsidRPr="00483622">
      <w:rPr>
        <w:rFonts w:ascii="Franklin Gothic Book" w:hAnsi="Franklin Gothic Book"/>
      </w:rPr>
      <w:t>@</w:t>
    </w:r>
    <w:r w:rsidR="00A81FD0" w:rsidRPr="00483622">
      <w:rPr>
        <w:rFonts w:ascii="Franklin Gothic Book" w:hAnsi="Franklin Gothic Book"/>
        <w:lang w:val="en-US"/>
      </w:rPr>
      <w:t>mail</w:t>
    </w:r>
    <w:r w:rsidR="00A81FD0" w:rsidRPr="00483622">
      <w:rPr>
        <w:rFonts w:ascii="Franklin Gothic Book" w:hAnsi="Franklin Gothic Book"/>
      </w:rPr>
      <w:t>.</w:t>
    </w:r>
    <w:r w:rsidR="00A81FD0" w:rsidRPr="00483622">
      <w:rPr>
        <w:rFonts w:ascii="Franklin Gothic Book" w:hAnsi="Franklin Gothic Book"/>
        <w:lang w:val="en-US"/>
      </w:rPr>
      <w:t>ru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7BE74" w14:textId="77777777" w:rsidR="00A81FD0" w:rsidRDefault="00A81FD0" w:rsidP="00BD74D2">
      <w:pPr>
        <w:spacing w:after="0" w:line="240" w:lineRule="auto"/>
      </w:pPr>
      <w:r>
        <w:separator/>
      </w:r>
    </w:p>
  </w:footnote>
  <w:footnote w:type="continuationSeparator" w:id="0">
    <w:p w14:paraId="0DEEEDCC" w14:textId="77777777" w:rsidR="00A81FD0" w:rsidRDefault="00A81FD0" w:rsidP="00BD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3CA06" w14:textId="77777777" w:rsidR="00A81FD0" w:rsidRDefault="00A81FD0" w:rsidP="00FE47A6">
    <w:pPr>
      <w:pStyle w:val="a3"/>
      <w:rPr>
        <w:lang w:val="en-US"/>
      </w:rPr>
    </w:pP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0C64E36" wp14:editId="52B31DDF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8DCCF4" wp14:editId="26FC82E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E0F9AD" w14:textId="77777777" w:rsidR="00A81FD0" w:rsidRPr="00FD7E73" w:rsidRDefault="00A81FD0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6BD73E15" w14:textId="77777777" w:rsidR="00A81FD0" w:rsidRPr="00FD7E73" w:rsidRDefault="00A81FD0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3B759C79" w14:textId="77777777" w:rsidR="00A81FD0" w:rsidRPr="00FD7E73" w:rsidRDefault="00A81FD0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2A0096B7" w14:textId="77777777" w:rsidR="00A81FD0" w:rsidRDefault="00A81FD0" w:rsidP="00FE47A6">
                          <w:pPr>
                            <w:spacing w:line="240" w:lineRule="auto"/>
                          </w:pPr>
                        </w:p>
                        <w:p w14:paraId="73A2AC44" w14:textId="77777777" w:rsidR="00A81FD0" w:rsidRPr="00B34B15" w:rsidRDefault="00A81FD0" w:rsidP="00FE47A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pt;width:146pt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" strokecolor="white [3212]">
              <v:textbox>
                <w:txbxContent>
                  <w:p w14:paraId="62E0F9AD" w14:textId="77777777" w:rsidR="00A81FD0" w:rsidRPr="00FD7E73" w:rsidRDefault="00A81FD0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6BD73E15" w14:textId="77777777" w:rsidR="00A81FD0" w:rsidRPr="00FD7E73" w:rsidRDefault="00A81FD0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3B759C79" w14:textId="77777777" w:rsidR="00A81FD0" w:rsidRPr="00FD7E73" w:rsidRDefault="00A81FD0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2A0096B7" w14:textId="77777777" w:rsidR="00A81FD0" w:rsidRDefault="00A81FD0" w:rsidP="00FE47A6">
                    <w:pPr>
                      <w:spacing w:line="240" w:lineRule="auto"/>
                    </w:pPr>
                  </w:p>
                  <w:p w14:paraId="73A2AC44" w14:textId="77777777" w:rsidR="00A81FD0" w:rsidRPr="00B34B15" w:rsidRDefault="00A81FD0" w:rsidP="00FE47A6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35F490" wp14:editId="70F417B2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3DEA45" wp14:editId="65513467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74746E" w14:textId="77777777" w:rsidR="00A81FD0" w:rsidRPr="00FD7E73" w:rsidRDefault="00A81FD0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6A36FFC" w14:textId="77777777" w:rsidR="00A81FD0" w:rsidRPr="00FD7E73" w:rsidRDefault="00A81FD0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070BF017" w14:textId="77777777" w:rsidR="00A81FD0" w:rsidRDefault="00A81FD0" w:rsidP="00B34B15">
                          <w:pPr>
                            <w:spacing w:line="240" w:lineRule="auto"/>
                          </w:pPr>
                        </w:p>
                        <w:p w14:paraId="70065827" w14:textId="77777777" w:rsidR="00A81FD0" w:rsidRPr="00B34B15" w:rsidRDefault="00A81FD0" w:rsidP="00B34B1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04.3pt;margin-top:-3.75pt;width:145.35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" strokecolor="white [3212]">
              <v:textbox>
                <w:txbxContent>
                  <w:p w14:paraId="1874746E" w14:textId="77777777" w:rsidR="00A81FD0" w:rsidRPr="00FD7E73" w:rsidRDefault="00A81FD0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6A36FFC" w14:textId="77777777" w:rsidR="00A81FD0" w:rsidRPr="00FD7E73" w:rsidRDefault="00A81FD0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070BF017" w14:textId="77777777" w:rsidR="00A81FD0" w:rsidRDefault="00A81FD0" w:rsidP="00B34B15">
                    <w:pPr>
                      <w:spacing w:line="240" w:lineRule="auto"/>
                    </w:pPr>
                  </w:p>
                  <w:p w14:paraId="70065827" w14:textId="77777777" w:rsidR="00A81FD0" w:rsidRPr="00B34B15" w:rsidRDefault="00A81FD0" w:rsidP="00B34B15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ru-RU"/>
      </w:rPr>
      <w:drawing>
        <wp:anchor distT="0" distB="0" distL="114300" distR="114300" simplePos="0" relativeHeight="251659264" behindDoc="0" locked="0" layoutInCell="1" allowOverlap="0" wp14:anchorId="77543D5D" wp14:editId="75C312D7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69FE35" w14:textId="77777777" w:rsidR="00A81FD0" w:rsidRDefault="00A81FD0">
    <w:pPr>
      <w:pStyle w:val="a3"/>
      <w:rPr>
        <w:lang w:val="en-US"/>
      </w:rPr>
    </w:pPr>
  </w:p>
  <w:p w14:paraId="0749E94F" w14:textId="77777777" w:rsidR="00A81FD0" w:rsidRPr="00BD74D2" w:rsidRDefault="00A81FD0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533B"/>
    <w:multiLevelType w:val="hybridMultilevel"/>
    <w:tmpl w:val="B174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10C03"/>
    <w:multiLevelType w:val="hybridMultilevel"/>
    <w:tmpl w:val="DDEE6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57AAE"/>
    <w:multiLevelType w:val="hybridMultilevel"/>
    <w:tmpl w:val="5EC0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14F12"/>
    <w:multiLevelType w:val="hybridMultilevel"/>
    <w:tmpl w:val="4B0C6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66842"/>
    <w:multiLevelType w:val="hybridMultilevel"/>
    <w:tmpl w:val="DBE8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C0D3D"/>
    <w:multiLevelType w:val="hybridMultilevel"/>
    <w:tmpl w:val="334A0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A788D"/>
    <w:multiLevelType w:val="hybridMultilevel"/>
    <w:tmpl w:val="21A2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8B018C"/>
    <w:multiLevelType w:val="hybridMultilevel"/>
    <w:tmpl w:val="0D90B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70464"/>
    <w:multiLevelType w:val="hybridMultilevel"/>
    <w:tmpl w:val="4C06F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36869"/>
    <w:multiLevelType w:val="hybridMultilevel"/>
    <w:tmpl w:val="8F02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5E5C56"/>
    <w:multiLevelType w:val="hybridMultilevel"/>
    <w:tmpl w:val="230E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10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D2"/>
    <w:rsid w:val="00222BA2"/>
    <w:rsid w:val="00245170"/>
    <w:rsid w:val="0026182D"/>
    <w:rsid w:val="002D1D16"/>
    <w:rsid w:val="00387129"/>
    <w:rsid w:val="004503B1"/>
    <w:rsid w:val="00483622"/>
    <w:rsid w:val="008B44B2"/>
    <w:rsid w:val="00A135F1"/>
    <w:rsid w:val="00A81FD0"/>
    <w:rsid w:val="00AC6CAB"/>
    <w:rsid w:val="00B34B15"/>
    <w:rsid w:val="00B826CB"/>
    <w:rsid w:val="00BD74D2"/>
    <w:rsid w:val="00C45FCB"/>
    <w:rsid w:val="00C6694A"/>
    <w:rsid w:val="00D206A5"/>
    <w:rsid w:val="00DF0896"/>
    <w:rsid w:val="00E67AA0"/>
    <w:rsid w:val="00EC44C8"/>
    <w:rsid w:val="00EE11A6"/>
    <w:rsid w:val="00F277CF"/>
    <w:rsid w:val="00FD7E73"/>
    <w:rsid w:val="00FE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AE99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16"/>
  </w:style>
  <w:style w:type="paragraph" w:styleId="2">
    <w:name w:val="heading 2"/>
    <w:basedOn w:val="a"/>
    <w:link w:val="20"/>
    <w:uiPriority w:val="9"/>
    <w:qFormat/>
    <w:rsid w:val="00AC6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2D1D1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C6C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16"/>
  </w:style>
  <w:style w:type="paragraph" w:styleId="2">
    <w:name w:val="heading 2"/>
    <w:basedOn w:val="a"/>
    <w:link w:val="20"/>
    <w:uiPriority w:val="9"/>
    <w:qFormat/>
    <w:rsid w:val="00AC6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2D1D1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C6C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965</Words>
  <Characters>5502</Characters>
  <Application>Microsoft Macintosh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Artem</cp:lastModifiedBy>
  <cp:revision>9</cp:revision>
  <dcterms:created xsi:type="dcterms:W3CDTF">2015-04-13T09:29:00Z</dcterms:created>
  <dcterms:modified xsi:type="dcterms:W3CDTF">2015-04-13T10:04:00Z</dcterms:modified>
</cp:coreProperties>
</file>